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529" w:rsidRPr="007A5529" w:rsidRDefault="007A5529" w:rsidP="007A5529">
      <w:pPr>
        <w:spacing w:before="100" w:beforeAutospacing="1" w:after="100" w:afterAutospacing="1" w:line="240" w:lineRule="auto"/>
        <w:rPr>
          <w:rFonts w:ascii="Times New Roman" w:eastAsia="Times New Roman" w:hAnsi="Times New Roman" w:cs="Times New Roman"/>
          <w:sz w:val="24"/>
          <w:szCs w:val="24"/>
        </w:rPr>
      </w:pPr>
      <w:r w:rsidRPr="007A5529">
        <w:rPr>
          <w:rFonts w:ascii="Times New Roman" w:eastAsia="Times New Roman" w:hAnsi="Times New Roman" w:cs="Times New Roman"/>
          <w:sz w:val="24"/>
          <w:szCs w:val="24"/>
        </w:rPr>
        <w:t xml:space="preserve">The Program Effectiveness Panel of the U.S. Department of Education’s National Diffusion Network examined the reports of numerous research studies on the </w:t>
      </w:r>
      <w:r w:rsidRPr="007A5529">
        <w:rPr>
          <w:rFonts w:ascii="Times New Roman" w:eastAsia="Times New Roman" w:hAnsi="Times New Roman" w:cs="Times New Roman"/>
          <w:b/>
          <w:bCs/>
          <w:sz w:val="24"/>
          <w:szCs w:val="24"/>
        </w:rPr>
        <w:t>We the People</w:t>
      </w:r>
      <w:r w:rsidRPr="007A5529">
        <w:rPr>
          <w:rFonts w:ascii="Times New Roman" w:eastAsia="Times New Roman" w:hAnsi="Times New Roman" w:cs="Times New Roman"/>
          <w:sz w:val="24"/>
          <w:szCs w:val="24"/>
        </w:rPr>
        <w:t xml:space="preserve"> program. The panel validated the results of those studies and confirmed the program’s powerful educational effects on students’ civic knowledge and attitudes. This formal validation recognizes the </w:t>
      </w:r>
      <w:r w:rsidRPr="007A5529">
        <w:rPr>
          <w:rFonts w:ascii="Times New Roman" w:eastAsia="Times New Roman" w:hAnsi="Times New Roman" w:cs="Times New Roman"/>
          <w:b/>
          <w:bCs/>
          <w:sz w:val="24"/>
          <w:szCs w:val="24"/>
        </w:rPr>
        <w:t>We the People</w:t>
      </w:r>
      <w:r w:rsidRPr="007A5529">
        <w:rPr>
          <w:rFonts w:ascii="Times New Roman" w:eastAsia="Times New Roman" w:hAnsi="Times New Roman" w:cs="Times New Roman"/>
          <w:sz w:val="24"/>
          <w:szCs w:val="24"/>
        </w:rPr>
        <w:t xml:space="preserve"> program’s "contributions to excellence in education."</w:t>
      </w:r>
    </w:p>
    <w:p w:rsidR="007A5529" w:rsidRPr="007A5529" w:rsidRDefault="007A5529" w:rsidP="007A5529">
      <w:pPr>
        <w:spacing w:before="100" w:beforeAutospacing="1" w:after="100" w:afterAutospacing="1" w:line="240" w:lineRule="auto"/>
        <w:rPr>
          <w:rFonts w:ascii="Times New Roman" w:eastAsia="Times New Roman" w:hAnsi="Times New Roman" w:cs="Times New Roman"/>
          <w:sz w:val="24"/>
          <w:szCs w:val="24"/>
        </w:rPr>
      </w:pPr>
      <w:r w:rsidRPr="007A5529">
        <w:rPr>
          <w:rFonts w:ascii="Times New Roman" w:eastAsia="Times New Roman" w:hAnsi="Times New Roman" w:cs="Times New Roman"/>
          <w:i/>
          <w:iCs/>
          <w:sz w:val="24"/>
          <w:szCs w:val="24"/>
        </w:rPr>
        <w:t>What the Research Says</w:t>
      </w:r>
    </w:p>
    <w:p w:rsidR="007A5529" w:rsidRPr="007A5529" w:rsidRDefault="007A5529" w:rsidP="007A55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A5529">
        <w:rPr>
          <w:rFonts w:ascii="Times New Roman" w:eastAsia="Times New Roman" w:hAnsi="Times New Roman" w:cs="Times New Roman"/>
          <w:sz w:val="24"/>
          <w:szCs w:val="24"/>
        </w:rPr>
        <w:t xml:space="preserve">A "great instructional success," is how the Educational Testing Service characterizes the </w:t>
      </w:r>
      <w:r w:rsidRPr="007A5529">
        <w:rPr>
          <w:rFonts w:ascii="Times New Roman" w:eastAsia="Times New Roman" w:hAnsi="Times New Roman" w:cs="Times New Roman"/>
          <w:b/>
          <w:bCs/>
          <w:sz w:val="24"/>
          <w:szCs w:val="24"/>
        </w:rPr>
        <w:t>We the People</w:t>
      </w:r>
      <w:r w:rsidRPr="007A5529">
        <w:rPr>
          <w:rFonts w:ascii="Times New Roman" w:eastAsia="Times New Roman" w:hAnsi="Times New Roman" w:cs="Times New Roman"/>
          <w:sz w:val="24"/>
          <w:szCs w:val="24"/>
        </w:rPr>
        <w:t xml:space="preserve"> program. Independent studies by ETS have revealed that </w:t>
      </w:r>
      <w:r w:rsidRPr="007A5529">
        <w:rPr>
          <w:rFonts w:ascii="Times New Roman" w:eastAsia="Times New Roman" w:hAnsi="Times New Roman" w:cs="Times New Roman"/>
          <w:b/>
          <w:bCs/>
          <w:sz w:val="24"/>
          <w:szCs w:val="24"/>
        </w:rPr>
        <w:t>We the People</w:t>
      </w:r>
      <w:r w:rsidRPr="007A5529">
        <w:rPr>
          <w:rFonts w:ascii="Times New Roman" w:eastAsia="Times New Roman" w:hAnsi="Times New Roman" w:cs="Times New Roman"/>
          <w:sz w:val="24"/>
          <w:szCs w:val="24"/>
        </w:rPr>
        <w:t xml:space="preserve"> students "significantly outperformed comparison students on every topic of the tests taken."</w:t>
      </w:r>
    </w:p>
    <w:p w:rsidR="007A5529" w:rsidRPr="007A5529" w:rsidRDefault="007A5529" w:rsidP="007A55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A5529">
        <w:rPr>
          <w:rFonts w:ascii="Times New Roman" w:eastAsia="Times New Roman" w:hAnsi="Times New Roman" w:cs="Times New Roman"/>
          <w:sz w:val="24"/>
          <w:szCs w:val="24"/>
        </w:rPr>
        <w:t xml:space="preserve">Students involved in the </w:t>
      </w:r>
      <w:r w:rsidRPr="007A5529">
        <w:rPr>
          <w:rFonts w:ascii="Times New Roman" w:eastAsia="Times New Roman" w:hAnsi="Times New Roman" w:cs="Times New Roman"/>
          <w:b/>
          <w:bCs/>
          <w:sz w:val="24"/>
          <w:szCs w:val="24"/>
        </w:rPr>
        <w:t>We the People</w:t>
      </w:r>
      <w:r w:rsidRPr="007A5529">
        <w:rPr>
          <w:rFonts w:ascii="Times New Roman" w:eastAsia="Times New Roman" w:hAnsi="Times New Roman" w:cs="Times New Roman"/>
          <w:sz w:val="24"/>
          <w:szCs w:val="24"/>
        </w:rPr>
        <w:t xml:space="preserve"> program develop greater commitment to democratic principles and values, according to a study by Richard Brody of Stanford University. The study concludes that the program is effective in promoting political tolerance because participating students feel more politically effective and perceive fewer limits on their own political freedom.</w:t>
      </w:r>
    </w:p>
    <w:p w:rsidR="007A5529" w:rsidRPr="007A5529" w:rsidRDefault="007A5529" w:rsidP="007A55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A5529">
        <w:rPr>
          <w:rFonts w:ascii="Times New Roman" w:eastAsia="Times New Roman" w:hAnsi="Times New Roman" w:cs="Times New Roman"/>
          <w:sz w:val="24"/>
          <w:szCs w:val="24"/>
        </w:rPr>
        <w:t>"[T]</w:t>
      </w:r>
      <w:proofErr w:type="spellStart"/>
      <w:r w:rsidRPr="007A5529">
        <w:rPr>
          <w:rFonts w:ascii="Times New Roman" w:eastAsia="Times New Roman" w:hAnsi="Times New Roman" w:cs="Times New Roman"/>
          <w:sz w:val="24"/>
          <w:szCs w:val="24"/>
        </w:rPr>
        <w:t>eachers</w:t>
      </w:r>
      <w:proofErr w:type="spellEnd"/>
      <w:r w:rsidRPr="007A5529">
        <w:rPr>
          <w:rFonts w:ascii="Times New Roman" w:eastAsia="Times New Roman" w:hAnsi="Times New Roman" w:cs="Times New Roman"/>
          <w:sz w:val="24"/>
          <w:szCs w:val="24"/>
        </w:rPr>
        <w:t xml:space="preserve"> feel excited and renewed.... Students are enthusiastic about what they have been able to accomplish, especially in terms of their ability to carry out a reasoned argument. They have become energized about their place as citizens of the United States," say researchers from the Council for Basic Education</w:t>
      </w:r>
    </w:p>
    <w:p w:rsidR="007A5529" w:rsidRPr="007A5529" w:rsidRDefault="007A5529" w:rsidP="007A55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A5529">
        <w:rPr>
          <w:rFonts w:ascii="Times New Roman" w:eastAsia="Times New Roman" w:hAnsi="Times New Roman" w:cs="Times New Roman"/>
          <w:sz w:val="24"/>
          <w:szCs w:val="24"/>
        </w:rPr>
        <w:t xml:space="preserve">A 2001 survey of </w:t>
      </w:r>
      <w:r w:rsidRPr="007A5529">
        <w:rPr>
          <w:rFonts w:ascii="Times New Roman" w:eastAsia="Times New Roman" w:hAnsi="Times New Roman" w:cs="Times New Roman"/>
          <w:b/>
          <w:bCs/>
          <w:sz w:val="24"/>
          <w:szCs w:val="24"/>
        </w:rPr>
        <w:t>We the People</w:t>
      </w:r>
      <w:r w:rsidRPr="007A5529">
        <w:rPr>
          <w:rFonts w:ascii="Times New Roman" w:eastAsia="Times New Roman" w:hAnsi="Times New Roman" w:cs="Times New Roman"/>
          <w:sz w:val="24"/>
          <w:szCs w:val="24"/>
        </w:rPr>
        <w:t xml:space="preserve"> alumni revealed that they are better informed and participate at higher rates than their peers. The data suggests that voting rates are significantly higher among alumni than nonparticipating peers surveyed in the 2000 American National Election Study (NES). Eighty-two percent of </w:t>
      </w:r>
      <w:r w:rsidRPr="007A5529">
        <w:rPr>
          <w:rFonts w:ascii="Times New Roman" w:eastAsia="Times New Roman" w:hAnsi="Times New Roman" w:cs="Times New Roman"/>
          <w:b/>
          <w:bCs/>
          <w:sz w:val="24"/>
          <w:szCs w:val="24"/>
        </w:rPr>
        <w:t>We the People</w:t>
      </w:r>
      <w:r w:rsidRPr="007A5529">
        <w:rPr>
          <w:rFonts w:ascii="Times New Roman" w:eastAsia="Times New Roman" w:hAnsi="Times New Roman" w:cs="Times New Roman"/>
          <w:sz w:val="24"/>
          <w:szCs w:val="24"/>
        </w:rPr>
        <w:t xml:space="preserve"> alumni voted in November 2000, in contrast to 48 percent turnout by peers.</w:t>
      </w:r>
    </w:p>
    <w:p w:rsidR="007A5529" w:rsidRPr="007A5529" w:rsidRDefault="007A5529" w:rsidP="007A5529">
      <w:pPr>
        <w:spacing w:before="100" w:beforeAutospacing="1" w:after="100" w:afterAutospacing="1" w:line="240" w:lineRule="auto"/>
        <w:jc w:val="center"/>
        <w:rPr>
          <w:rFonts w:ascii="Times New Roman" w:eastAsia="Times New Roman" w:hAnsi="Times New Roman" w:cs="Times New Roman"/>
          <w:sz w:val="24"/>
          <w:szCs w:val="24"/>
        </w:rPr>
      </w:pPr>
      <w:r w:rsidRPr="007A5529">
        <w:rPr>
          <w:rFonts w:ascii="Times New Roman" w:eastAsia="Times New Roman" w:hAnsi="Times New Roman" w:cs="Times New Roman"/>
          <w:sz w:val="24"/>
          <w:szCs w:val="24"/>
        </w:rPr>
        <w:t> </w:t>
      </w:r>
    </w:p>
    <w:p w:rsidR="008A0FFB" w:rsidRDefault="008A0FFB"/>
    <w:sectPr w:rsidR="008A0FFB" w:rsidSect="007A5529">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A36BE"/>
    <w:multiLevelType w:val="multilevel"/>
    <w:tmpl w:val="93F6D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FD2F78"/>
    <w:multiLevelType w:val="multilevel"/>
    <w:tmpl w:val="AD76F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0DD2DA9"/>
    <w:multiLevelType w:val="multilevel"/>
    <w:tmpl w:val="D77C4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7F42AEE"/>
    <w:multiLevelType w:val="multilevel"/>
    <w:tmpl w:val="3E3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7A5529"/>
    <w:rsid w:val="00015738"/>
    <w:rsid w:val="00390BF3"/>
    <w:rsid w:val="007A5529"/>
    <w:rsid w:val="008A0FFB"/>
    <w:rsid w:val="008C149C"/>
    <w:rsid w:val="008E6452"/>
    <w:rsid w:val="00A80008"/>
    <w:rsid w:val="00AD4176"/>
    <w:rsid w:val="00DA32B4"/>
    <w:rsid w:val="00F7661D"/>
    <w:rsid w:val="00FC72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F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55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5529"/>
    <w:rPr>
      <w:b/>
      <w:bCs/>
    </w:rPr>
  </w:style>
  <w:style w:type="character" w:styleId="Emphasis">
    <w:name w:val="Emphasis"/>
    <w:basedOn w:val="DefaultParagraphFont"/>
    <w:uiPriority w:val="20"/>
    <w:qFormat/>
    <w:rsid w:val="007A5529"/>
    <w:rPr>
      <w:i/>
      <w:iCs/>
    </w:rPr>
  </w:style>
</w:styles>
</file>

<file path=word/webSettings.xml><?xml version="1.0" encoding="utf-8"?>
<w:webSettings xmlns:r="http://schemas.openxmlformats.org/officeDocument/2006/relationships" xmlns:w="http://schemas.openxmlformats.org/wordprocessingml/2006/main">
  <w:divs>
    <w:div w:id="185993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271</Words>
  <Characters>1549</Characters>
  <Application>Microsoft Office Word</Application>
  <DocSecurity>0</DocSecurity>
  <Lines>12</Lines>
  <Paragraphs>3</Paragraphs>
  <ScaleCrop>false</ScaleCrop>
  <Company>Hewlett-Packard</Company>
  <LinksUpToDate>false</LinksUpToDate>
  <CharactersWithSpaces>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2011-02-09T15:48:00Z</dcterms:created>
  <dcterms:modified xsi:type="dcterms:W3CDTF">2011-02-09T15:50:00Z</dcterms:modified>
</cp:coreProperties>
</file>